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6B51A" w14:textId="7D4ED422" w:rsidR="00FC1BF2" w:rsidRDefault="00FC1BF2" w:rsidP="0063068B">
      <w:pPr>
        <w:jc w:val="center"/>
        <w:rPr>
          <w:b/>
        </w:rPr>
      </w:pPr>
      <w:r w:rsidRPr="002A23B0">
        <w:rPr>
          <w:b/>
        </w:rPr>
        <w:t xml:space="preserve">REGULAMIN </w:t>
      </w:r>
      <w:r w:rsidR="004325EE">
        <w:rPr>
          <w:b/>
        </w:rPr>
        <w:t>WYDARZENIA</w:t>
      </w:r>
      <w:r w:rsidR="0063068B">
        <w:rPr>
          <w:b/>
        </w:rPr>
        <w:t xml:space="preserve"> „</w:t>
      </w:r>
      <w:r w:rsidR="00521D4F">
        <w:rPr>
          <w:b/>
        </w:rPr>
        <w:t>WAKACYJNA AKADEMIA BUDOWANIA</w:t>
      </w:r>
      <w:r w:rsidR="0063068B">
        <w:rPr>
          <w:b/>
        </w:rPr>
        <w:t>”</w:t>
      </w:r>
    </w:p>
    <w:p w14:paraId="08B4B591" w14:textId="77777777" w:rsidR="0063068B" w:rsidRPr="002A23B0" w:rsidRDefault="0063068B" w:rsidP="0063068B">
      <w:pPr>
        <w:jc w:val="center"/>
        <w:rPr>
          <w:b/>
        </w:rPr>
      </w:pPr>
    </w:p>
    <w:p w14:paraId="23AE53EE" w14:textId="77777777" w:rsidR="00FC1BF2" w:rsidRPr="003329CD" w:rsidRDefault="00FC1BF2" w:rsidP="008754FA">
      <w:pPr>
        <w:spacing w:line="240" w:lineRule="auto"/>
        <w:ind w:left="284" w:hanging="284"/>
        <w:jc w:val="center"/>
        <w:rPr>
          <w:b/>
        </w:rPr>
      </w:pPr>
      <w:r w:rsidRPr="003329CD">
        <w:rPr>
          <w:b/>
        </w:rPr>
        <w:t>§ 1 Zasady ogólne</w:t>
      </w:r>
    </w:p>
    <w:p w14:paraId="1F2FC3A8" w14:textId="1C7A5A1B" w:rsidR="00E226DB" w:rsidRPr="00D81E62" w:rsidRDefault="00FC1BF2" w:rsidP="00836B2D">
      <w:pPr>
        <w:pStyle w:val="Akapitzlist"/>
        <w:numPr>
          <w:ilvl w:val="0"/>
          <w:numId w:val="1"/>
        </w:numPr>
        <w:spacing w:line="240" w:lineRule="auto"/>
        <w:ind w:left="426"/>
      </w:pPr>
      <w:r w:rsidRPr="00D81E62">
        <w:rPr>
          <w:rFonts w:cstheme="minorHAnsi"/>
        </w:rPr>
        <w:t>Poniższy regulamin określa</w:t>
      </w:r>
      <w:r w:rsidR="00804B5E" w:rsidRPr="00D81E62">
        <w:rPr>
          <w:rFonts w:cstheme="minorHAnsi"/>
        </w:rPr>
        <w:t xml:space="preserve"> zasady udziału w </w:t>
      </w:r>
      <w:r w:rsidR="001F0A4F" w:rsidRPr="00D81E62">
        <w:rPr>
          <w:rFonts w:cstheme="minorHAnsi"/>
        </w:rPr>
        <w:t>wydarzeniu „</w:t>
      </w:r>
      <w:r w:rsidR="00521D4F" w:rsidRPr="00521D4F">
        <w:rPr>
          <w:rFonts w:cstheme="minorHAnsi"/>
        </w:rPr>
        <w:t>WAKACYJNA AKADEMIA BUDOWANIA</w:t>
      </w:r>
      <w:r w:rsidR="001F0A4F" w:rsidRPr="00D81E62">
        <w:rPr>
          <w:rFonts w:cstheme="minorHAnsi"/>
        </w:rPr>
        <w:t>” (dalej „Wydarzenie”)</w:t>
      </w:r>
      <w:r w:rsidR="00C6366F" w:rsidRPr="00D81E62">
        <w:rPr>
          <w:rFonts w:cstheme="minorHAnsi"/>
        </w:rPr>
        <w:t xml:space="preserve"> odbywającym się na terenie Centrum Handlowego </w:t>
      </w:r>
      <w:r w:rsidR="003E79E8">
        <w:rPr>
          <w:rFonts w:cstheme="minorHAnsi"/>
        </w:rPr>
        <w:t>Targówek</w:t>
      </w:r>
      <w:r w:rsidR="00EC4C0D" w:rsidRPr="00D81E62">
        <w:rPr>
          <w:rFonts w:cstheme="minorHAnsi"/>
        </w:rPr>
        <w:t xml:space="preserve"> </w:t>
      </w:r>
      <w:r w:rsidR="002527E9" w:rsidRPr="00D81E62">
        <w:rPr>
          <w:rFonts w:cstheme="minorHAnsi"/>
        </w:rPr>
        <w:t xml:space="preserve"> </w:t>
      </w:r>
      <w:r w:rsidR="00C6366F" w:rsidRPr="00D81E62">
        <w:rPr>
          <w:rFonts w:cstheme="minorHAnsi"/>
        </w:rPr>
        <w:t>w dni</w:t>
      </w:r>
      <w:r w:rsidR="00B82C84" w:rsidRPr="00D81E62">
        <w:rPr>
          <w:rFonts w:cstheme="minorHAnsi"/>
        </w:rPr>
        <w:t>ach</w:t>
      </w:r>
      <w:r w:rsidR="00C6366F" w:rsidRPr="00D81E62">
        <w:rPr>
          <w:rFonts w:cstheme="minorHAnsi"/>
        </w:rPr>
        <w:t xml:space="preserve"> </w:t>
      </w:r>
      <w:r w:rsidR="00521D4F">
        <w:rPr>
          <w:rFonts w:cstheme="minorHAnsi"/>
        </w:rPr>
        <w:t xml:space="preserve">1-31.07.2024, od poniedziałku do czwartku </w:t>
      </w:r>
      <w:r w:rsidR="00EC4C0D" w:rsidRPr="00D81E62">
        <w:rPr>
          <w:rFonts w:cstheme="minorHAnsi"/>
        </w:rPr>
        <w:t xml:space="preserve"> </w:t>
      </w:r>
      <w:r w:rsidR="00B876A1" w:rsidRPr="00D81E62">
        <w:rPr>
          <w:rFonts w:cstheme="minorHAnsi"/>
        </w:rPr>
        <w:t>w godzinach</w:t>
      </w:r>
      <w:r w:rsidR="00521D4F">
        <w:rPr>
          <w:rFonts w:cstheme="minorHAnsi"/>
        </w:rPr>
        <w:t xml:space="preserve"> 12:00-15:00</w:t>
      </w:r>
    </w:p>
    <w:p w14:paraId="4F2F4BEB" w14:textId="4C53B3E8" w:rsidR="00FC1BF2" w:rsidRDefault="00804B5E" w:rsidP="00836B2D">
      <w:pPr>
        <w:pStyle w:val="Akapitzlist"/>
        <w:numPr>
          <w:ilvl w:val="0"/>
          <w:numId w:val="1"/>
        </w:numPr>
        <w:spacing w:line="240" w:lineRule="auto"/>
        <w:ind w:left="426"/>
      </w:pPr>
      <w:r w:rsidRPr="00D81E62">
        <w:t xml:space="preserve">Organizatorem </w:t>
      </w:r>
      <w:r w:rsidR="00C6366F" w:rsidRPr="00D81E62">
        <w:t>Wydarzenia</w:t>
      </w:r>
      <w:r w:rsidRPr="00D81E62">
        <w:t xml:space="preserve"> jest </w:t>
      </w:r>
      <w:r w:rsidR="00521D4F">
        <w:t>Patryk Bejnarowicz</w:t>
      </w:r>
      <w:r w:rsidR="00C6366F" w:rsidRPr="00D81E62">
        <w:t>, prowadzący działalność gospodarczą pod fir</w:t>
      </w:r>
      <w:r w:rsidR="00521D4F">
        <w:t xml:space="preserve">mą </w:t>
      </w:r>
      <w:proofErr w:type="spellStart"/>
      <w:r w:rsidR="00521D4F">
        <w:t>BProject</w:t>
      </w:r>
      <w:proofErr w:type="spellEnd"/>
      <w:r w:rsidR="00521D4F">
        <w:t xml:space="preserve"> Patryk Bejnarowicz</w:t>
      </w:r>
      <w:r w:rsidR="00C6366F" w:rsidRPr="00D81E62">
        <w:t xml:space="preserve"> z siedzibą w</w:t>
      </w:r>
      <w:r w:rsidR="00521D4F">
        <w:t xml:space="preserve"> Warszawie</w:t>
      </w:r>
      <w:r w:rsidR="00C6366F" w:rsidRPr="00D81E62">
        <w:t xml:space="preserve"> (kod pocztowy: </w:t>
      </w:r>
      <w:r w:rsidR="00521D4F">
        <w:t>03-257</w:t>
      </w:r>
      <w:r w:rsidR="00C6366F" w:rsidRPr="00D81E62">
        <w:t>), przy ul.</w:t>
      </w:r>
      <w:r w:rsidR="00521D4F">
        <w:t xml:space="preserve"> Juranda ze Spychowa</w:t>
      </w:r>
      <w:r w:rsidR="00C6366F" w:rsidRPr="00D81E62">
        <w:t>, NIP:</w:t>
      </w:r>
      <w:r w:rsidR="00521D4F">
        <w:t xml:space="preserve"> 5242727961</w:t>
      </w:r>
      <w:r w:rsidR="00C6366F" w:rsidRPr="00D81E62">
        <w:t>, REGON:</w:t>
      </w:r>
      <w:r w:rsidR="00521D4F">
        <w:t xml:space="preserve"> </w:t>
      </w:r>
      <w:r w:rsidR="00521D4F" w:rsidRPr="00521D4F">
        <w:t>386453700</w:t>
      </w:r>
    </w:p>
    <w:p w14:paraId="29193EB9" w14:textId="75BFA827" w:rsidR="00FC1BF2" w:rsidRPr="002A23B0" w:rsidRDefault="00FC1BF2" w:rsidP="00836B2D">
      <w:pPr>
        <w:pStyle w:val="Akapitzlist"/>
        <w:numPr>
          <w:ilvl w:val="0"/>
          <w:numId w:val="1"/>
        </w:numPr>
        <w:spacing w:line="240" w:lineRule="auto"/>
        <w:ind w:left="426"/>
      </w:pPr>
      <w:r w:rsidRPr="002A23B0">
        <w:t xml:space="preserve">Wzięcie udziału w </w:t>
      </w:r>
      <w:r w:rsidR="009C75A7">
        <w:t>Wydarzeniu</w:t>
      </w:r>
      <w:r w:rsidR="009C75A7" w:rsidRPr="002A23B0">
        <w:t xml:space="preserve"> </w:t>
      </w:r>
      <w:r w:rsidRPr="002A23B0">
        <w:t>oznacza akceptację regulaminu.</w:t>
      </w:r>
    </w:p>
    <w:p w14:paraId="488805DD" w14:textId="77777777" w:rsidR="00FC1BF2" w:rsidRPr="003329CD" w:rsidRDefault="00FC1BF2" w:rsidP="008754FA">
      <w:pPr>
        <w:spacing w:line="240" w:lineRule="auto"/>
        <w:jc w:val="center"/>
        <w:rPr>
          <w:b/>
        </w:rPr>
      </w:pPr>
      <w:r w:rsidRPr="003329CD">
        <w:rPr>
          <w:b/>
        </w:rPr>
        <w:t>§ 2 Zasady uczestniczenia</w:t>
      </w:r>
    </w:p>
    <w:p w14:paraId="275669C0" w14:textId="54A2E889" w:rsidR="00233E28" w:rsidRDefault="00233E28" w:rsidP="00836B2D">
      <w:pPr>
        <w:pStyle w:val="Akapitzlist"/>
        <w:numPr>
          <w:ilvl w:val="0"/>
          <w:numId w:val="4"/>
        </w:numPr>
        <w:spacing w:line="240" w:lineRule="auto"/>
        <w:ind w:left="426"/>
      </w:pPr>
      <w:r w:rsidRPr="00233E28">
        <w:t>Wstęp na Wydarzenie jest bezpłatny.</w:t>
      </w:r>
    </w:p>
    <w:p w14:paraId="68B82F49" w14:textId="1342F662" w:rsidR="00FC1BF2" w:rsidRPr="002A23B0" w:rsidRDefault="00521D4F" w:rsidP="00C4307B">
      <w:pPr>
        <w:pStyle w:val="Akapitzlist"/>
        <w:numPr>
          <w:ilvl w:val="0"/>
          <w:numId w:val="4"/>
        </w:numPr>
        <w:spacing w:line="240" w:lineRule="auto"/>
        <w:ind w:left="426"/>
      </w:pPr>
      <w:r w:rsidRPr="00521D4F">
        <w:t xml:space="preserve">Z warsztatów odbywających się w ramach Wakacyjnej Akademii Budowania w Atrium Targówek mogą korzystać tylko dzieci </w:t>
      </w:r>
      <w:r>
        <w:t>w wieku 4-1</w:t>
      </w:r>
      <w:r w:rsidR="00C4307B">
        <w:t>2</w:t>
      </w:r>
      <w:r>
        <w:t xml:space="preserve"> lat </w:t>
      </w:r>
      <w:r w:rsidRPr="00521D4F">
        <w:t>przebywające pod opieką rodzica lub opiekuna/ów.</w:t>
      </w:r>
    </w:p>
    <w:p w14:paraId="402D3708" w14:textId="21AFB928" w:rsidR="00FC1BF2" w:rsidRDefault="00FC1BF2" w:rsidP="00836B2D">
      <w:pPr>
        <w:pStyle w:val="Akapitzlist"/>
        <w:numPr>
          <w:ilvl w:val="0"/>
          <w:numId w:val="4"/>
        </w:numPr>
        <w:spacing w:line="240" w:lineRule="auto"/>
        <w:ind w:left="426"/>
      </w:pPr>
      <w:r w:rsidRPr="002A23B0">
        <w:t xml:space="preserve">Zabrania się </w:t>
      </w:r>
      <w:r w:rsidR="00233E28">
        <w:t>U</w:t>
      </w:r>
      <w:r w:rsidRPr="002A23B0">
        <w:t>czestnikom i ich opiekunom wnoszenia na teren stref atrakcji ostrych i niebezpiecznych przedmiotów oraz napojów i jedzenia.</w:t>
      </w:r>
    </w:p>
    <w:p w14:paraId="071CDCF7" w14:textId="2313DDC9" w:rsidR="009C7D76" w:rsidRDefault="009C7D76" w:rsidP="00836B2D">
      <w:pPr>
        <w:pStyle w:val="Akapitzlist"/>
        <w:numPr>
          <w:ilvl w:val="0"/>
          <w:numId w:val="4"/>
        </w:numPr>
        <w:spacing w:line="240" w:lineRule="auto"/>
        <w:ind w:left="426"/>
      </w:pPr>
      <w:r w:rsidRPr="009C7D76">
        <w:t>Organizator ma prawo usunąć z Wydarzenia osobę, która łamie regulamin Wydarzenia.</w:t>
      </w:r>
    </w:p>
    <w:p w14:paraId="468B06E7" w14:textId="47D94452" w:rsidR="009C7D76" w:rsidRPr="00C4307B" w:rsidRDefault="009C7D76" w:rsidP="00836B2D">
      <w:pPr>
        <w:pStyle w:val="Akapitzlist"/>
        <w:numPr>
          <w:ilvl w:val="0"/>
          <w:numId w:val="4"/>
        </w:numPr>
        <w:spacing w:line="240" w:lineRule="auto"/>
        <w:ind w:left="426"/>
      </w:pPr>
      <w:r w:rsidRPr="00C4307B">
        <w:t xml:space="preserve">Organizator ma prawo odmówić wstępu na Wydarzenie: </w:t>
      </w:r>
    </w:p>
    <w:p w14:paraId="5E94B651" w14:textId="77777777" w:rsidR="009C7D76" w:rsidRPr="00C4307B" w:rsidRDefault="009C7D76" w:rsidP="00836B2D">
      <w:pPr>
        <w:pStyle w:val="Akapitzlist"/>
        <w:spacing w:line="240" w:lineRule="auto"/>
        <w:ind w:left="851" w:hanging="425"/>
      </w:pPr>
      <w:r w:rsidRPr="00C4307B">
        <w:t>a)</w:t>
      </w:r>
      <w:r w:rsidRPr="00C4307B">
        <w:tab/>
        <w:t>osobie znajdującej się pod widocznym wpływem alkoholu, środków odurzających, psychotropowych lub innych podobnie działających środków;</w:t>
      </w:r>
    </w:p>
    <w:p w14:paraId="0A231892" w14:textId="77777777" w:rsidR="009C7D76" w:rsidRPr="00C4307B" w:rsidRDefault="009C7D76" w:rsidP="00836B2D">
      <w:pPr>
        <w:pStyle w:val="Akapitzlist"/>
        <w:spacing w:line="240" w:lineRule="auto"/>
        <w:ind w:left="851" w:hanging="425"/>
      </w:pPr>
      <w:r w:rsidRPr="00C4307B">
        <w:t>b)</w:t>
      </w:r>
      <w:r w:rsidRPr="00C4307B">
        <w:tab/>
        <w:t>osobie posiadającej broń lub inne niebezpieczne przedmioty, materiały wybuchowe, wyroby pirotechniczne, materiały pożarowo niebezpieczne, napoje alkoholowe, środki odurzające lub substancje psychotropowe;</w:t>
      </w:r>
    </w:p>
    <w:p w14:paraId="7F725607" w14:textId="77777777" w:rsidR="009C7D76" w:rsidRPr="00C4307B" w:rsidRDefault="009C7D76" w:rsidP="00836B2D">
      <w:pPr>
        <w:pStyle w:val="Akapitzlist"/>
        <w:spacing w:line="240" w:lineRule="auto"/>
        <w:ind w:left="851" w:hanging="425"/>
      </w:pPr>
      <w:r w:rsidRPr="00C4307B">
        <w:t>c)</w:t>
      </w:r>
      <w:r w:rsidRPr="00C4307B">
        <w:tab/>
        <w:t>osobie zachowującej się agresywnie, prowokacyjnie albo w inny sposób stwarzającej zagrożenie dla bezpieczeństwa lub porządku publicznego.</w:t>
      </w:r>
    </w:p>
    <w:p w14:paraId="70551B8A" w14:textId="58875F6F" w:rsidR="009C7D76" w:rsidRDefault="009C7D76" w:rsidP="00836B2D">
      <w:pPr>
        <w:pStyle w:val="Akapitzlist"/>
        <w:spacing w:line="240" w:lineRule="auto"/>
        <w:ind w:left="851" w:hanging="425"/>
      </w:pPr>
      <w:r w:rsidRPr="00C4307B">
        <w:t>d)</w:t>
      </w:r>
      <w:r w:rsidRPr="00C4307B">
        <w:tab/>
        <w:t>osobom wobec których zostało wydane orzeczenie zakazujące wstępu na imprezę masową lub zobowiązujące do powstrzymania się od przebywania w miejscach przeprowadzania imprez masowych, wydane przez sąd wobec skazanego w związku z warunkowym zawieszeniem wykonania kary pozbawienia wolności albo wobec nieletniego na podstawie art. 6 pkt. 2 ustawy z dnia 26 października 1982 r. o postępowaniu w sprawach nieletnich, a także osobom wobec których został wydany zakaz zagraniczny lub klubowy w rozumieniu Ustawy</w:t>
      </w:r>
      <w:r w:rsidR="00CC57D6" w:rsidRPr="00C4307B">
        <w:t>,</w:t>
      </w:r>
    </w:p>
    <w:p w14:paraId="55427C41" w14:textId="798D2843" w:rsidR="007E11A4" w:rsidRDefault="007E11A4" w:rsidP="008754FA">
      <w:pPr>
        <w:spacing w:line="240" w:lineRule="auto"/>
        <w:jc w:val="center"/>
        <w:rPr>
          <w:b/>
        </w:rPr>
      </w:pPr>
      <w:r w:rsidRPr="003329CD">
        <w:rPr>
          <w:b/>
        </w:rPr>
        <w:t xml:space="preserve">§ </w:t>
      </w:r>
      <w:r>
        <w:rPr>
          <w:b/>
        </w:rPr>
        <w:t>3</w:t>
      </w:r>
      <w:r w:rsidRPr="003329CD">
        <w:rPr>
          <w:b/>
        </w:rPr>
        <w:t xml:space="preserve"> </w:t>
      </w:r>
      <w:r w:rsidR="00E63F69">
        <w:rPr>
          <w:b/>
        </w:rPr>
        <w:t>Wejście na strefę</w:t>
      </w:r>
    </w:p>
    <w:p w14:paraId="7CDA286E" w14:textId="6E880CB0" w:rsidR="009F5BE0" w:rsidRPr="009C334B" w:rsidRDefault="00CE35B1" w:rsidP="00836B2D">
      <w:pPr>
        <w:spacing w:line="240" w:lineRule="auto"/>
        <w:rPr>
          <w:bCs/>
        </w:rPr>
      </w:pPr>
      <w:r w:rsidRPr="009C334B">
        <w:rPr>
          <w:bCs/>
        </w:rPr>
        <w:t>1.</w:t>
      </w:r>
      <w:r w:rsidR="00E63F69">
        <w:rPr>
          <w:bCs/>
        </w:rPr>
        <w:t xml:space="preserve">Strefa czynna jest </w:t>
      </w:r>
      <w:r w:rsidR="00C4307B">
        <w:rPr>
          <w:bCs/>
        </w:rPr>
        <w:t>w dniach 1-31.07.2023 od poniedziałku do czwartku</w:t>
      </w:r>
      <w:r w:rsidR="00E63F69">
        <w:rPr>
          <w:bCs/>
        </w:rPr>
        <w:t xml:space="preserve"> w godzinach</w:t>
      </w:r>
      <w:r w:rsidR="00C4307B">
        <w:rPr>
          <w:bCs/>
        </w:rPr>
        <w:t xml:space="preserve"> 12:00-15:00</w:t>
      </w:r>
      <w:r w:rsidR="00E63F69">
        <w:rPr>
          <w:bCs/>
        </w:rPr>
        <w:t>.</w:t>
      </w:r>
    </w:p>
    <w:p w14:paraId="00EAC018" w14:textId="33B20047" w:rsidR="00CE35B1" w:rsidRDefault="00C4307B" w:rsidP="00836B2D">
      <w:pPr>
        <w:spacing w:line="240" w:lineRule="auto"/>
        <w:rPr>
          <w:bCs/>
        </w:rPr>
      </w:pPr>
      <w:r>
        <w:rPr>
          <w:bCs/>
        </w:rPr>
        <w:t>2</w:t>
      </w:r>
      <w:r w:rsidR="00CE35B1" w:rsidRPr="009C334B">
        <w:rPr>
          <w:bCs/>
        </w:rPr>
        <w:t>.</w:t>
      </w:r>
      <w:r w:rsidR="00E63F69">
        <w:rPr>
          <w:bCs/>
        </w:rPr>
        <w:t xml:space="preserve">Po wejściu na strefę można zająć </w:t>
      </w:r>
      <w:r>
        <w:rPr>
          <w:bCs/>
        </w:rPr>
        <w:t>miejsce wskazane przez prowadzącego</w:t>
      </w:r>
    </w:p>
    <w:p w14:paraId="05CB7A80" w14:textId="5319CDCD" w:rsidR="009F5BE0" w:rsidRDefault="00C4307B" w:rsidP="00836B2D">
      <w:pPr>
        <w:spacing w:line="240" w:lineRule="auto"/>
        <w:rPr>
          <w:bCs/>
        </w:rPr>
      </w:pPr>
      <w:r>
        <w:rPr>
          <w:bCs/>
        </w:rPr>
        <w:t>3</w:t>
      </w:r>
      <w:r w:rsidR="009F5BE0">
        <w:rPr>
          <w:bCs/>
        </w:rPr>
        <w:t>.</w:t>
      </w:r>
      <w:r w:rsidRPr="00C4307B">
        <w:t xml:space="preserve"> </w:t>
      </w:r>
      <w:r w:rsidRPr="00C4307B">
        <w:rPr>
          <w:bCs/>
        </w:rPr>
        <w:t xml:space="preserve">W przypadku zajęcia wszystkich miejsc na warsztatach – obowiązuje kolejka ze zmianami co </w:t>
      </w:r>
      <w:r>
        <w:rPr>
          <w:bCs/>
        </w:rPr>
        <w:t>30 minut</w:t>
      </w:r>
    </w:p>
    <w:p w14:paraId="2BBA82CF" w14:textId="3E5F10F5" w:rsidR="009F5BE0" w:rsidRDefault="00C4307B" w:rsidP="00836B2D">
      <w:pPr>
        <w:spacing w:line="240" w:lineRule="auto"/>
        <w:rPr>
          <w:bCs/>
        </w:rPr>
      </w:pPr>
      <w:r>
        <w:rPr>
          <w:bCs/>
        </w:rPr>
        <w:t>4</w:t>
      </w:r>
      <w:r w:rsidR="009F5BE0">
        <w:rPr>
          <w:bCs/>
        </w:rPr>
        <w:t xml:space="preserve">.Na terenie </w:t>
      </w:r>
      <w:r w:rsidR="00756AE9">
        <w:rPr>
          <w:bCs/>
        </w:rPr>
        <w:t>wydarzenia</w:t>
      </w:r>
      <w:r w:rsidR="009F5BE0">
        <w:rPr>
          <w:bCs/>
        </w:rPr>
        <w:t xml:space="preserve"> poza obsługą może przebywać jednorazowo </w:t>
      </w:r>
      <w:r>
        <w:rPr>
          <w:bCs/>
        </w:rPr>
        <w:t>15</w:t>
      </w:r>
      <w:r w:rsidR="009F5BE0">
        <w:rPr>
          <w:bCs/>
        </w:rPr>
        <w:t xml:space="preserve"> osób.</w:t>
      </w:r>
    </w:p>
    <w:p w14:paraId="318CBE37" w14:textId="35BDB2D3" w:rsidR="00C4307B" w:rsidRDefault="00C4307B" w:rsidP="00836B2D">
      <w:pPr>
        <w:spacing w:line="240" w:lineRule="auto"/>
        <w:rPr>
          <w:bCs/>
        </w:rPr>
      </w:pPr>
      <w:r>
        <w:rPr>
          <w:bCs/>
        </w:rPr>
        <w:t>5.Elementy potrzebne do budowania zapewnia organizator</w:t>
      </w:r>
    </w:p>
    <w:p w14:paraId="2FD9C475" w14:textId="77777777" w:rsidR="00794764" w:rsidRDefault="00794764" w:rsidP="008754FA">
      <w:pPr>
        <w:pStyle w:val="04xlpa"/>
        <w:jc w:val="center"/>
        <w:rPr>
          <w:rStyle w:val="wdyuqq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C66F063" w14:textId="0944F7D4" w:rsidR="00AC05AB" w:rsidRPr="00D81E62" w:rsidRDefault="00AC05AB" w:rsidP="008754FA">
      <w:pPr>
        <w:pStyle w:val="04xlpa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81E62">
        <w:rPr>
          <w:rStyle w:val="wdyuqq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</w:t>
      </w:r>
      <w:r w:rsidR="00794764">
        <w:rPr>
          <w:rStyle w:val="wdyuqq"/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Pr="00D81E62">
        <w:rPr>
          <w:rStyle w:val="wdyuqq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Zdjęcia w czasie Wydarzenia</w:t>
      </w:r>
    </w:p>
    <w:p w14:paraId="1420F024" w14:textId="4EC16B93" w:rsidR="00AC05AB" w:rsidRPr="00D81E62" w:rsidRDefault="00AC05AB" w:rsidP="00836B2D">
      <w:pPr>
        <w:pStyle w:val="04xlpa"/>
        <w:rPr>
          <w:rFonts w:asciiTheme="minorHAnsi" w:hAnsiTheme="minorHAnsi" w:cstheme="minorHAnsi"/>
          <w:color w:val="000000"/>
          <w:sz w:val="22"/>
          <w:szCs w:val="22"/>
        </w:rPr>
      </w:pPr>
      <w:r w:rsidRPr="00D81E62">
        <w:rPr>
          <w:rStyle w:val="wdyuqq"/>
          <w:rFonts w:asciiTheme="minorHAnsi" w:hAnsiTheme="minorHAnsi" w:cstheme="minorHAnsi"/>
          <w:color w:val="000000"/>
          <w:sz w:val="22"/>
          <w:szCs w:val="22"/>
        </w:rPr>
        <w:t xml:space="preserve">1.Niniejszym informuje się Uczestników Wydarzenia, iż jego przebieg może być rejestrowany za pomocą urządzeń rejestrujących obraz i/lub dźwięk celem wykonania relacji z Wydarzenia w wersji fotograficznej (w tym ujęte są zdjęcia cyfrowe) lub filmu audio-wizualnego. Wobec tego każdy uczestnik uczestnicząc w Wydarzeniu wyraża zgodę na powyższe utrwalanie przebiegu Wydarzenia z jego udziałem (w tym na wykorzystanie wizerunku) dla celów dokumentacji oraz promocji/reklamy Wydarzenia i Centrum Handlowym </w:t>
      </w:r>
      <w:r w:rsidR="008754FA">
        <w:rPr>
          <w:rStyle w:val="wdyuqq"/>
          <w:rFonts w:asciiTheme="minorHAnsi" w:hAnsiTheme="minorHAnsi" w:cstheme="minorHAnsi"/>
          <w:color w:val="000000"/>
          <w:sz w:val="22"/>
          <w:szCs w:val="22"/>
        </w:rPr>
        <w:t>Targówek</w:t>
      </w:r>
      <w:r w:rsidRPr="00D81E62">
        <w:rPr>
          <w:rStyle w:val="wdyuqq"/>
          <w:rFonts w:asciiTheme="minorHAnsi" w:hAnsiTheme="minorHAnsi" w:cstheme="minorHAnsi"/>
          <w:color w:val="000000"/>
          <w:sz w:val="22"/>
          <w:szCs w:val="22"/>
        </w:rPr>
        <w:t xml:space="preserve"> w przyszłości, a następnie rozpowszechnianie dla celów dokumentacyjnych, reklamowych oraz promocyjnych. </w:t>
      </w:r>
    </w:p>
    <w:p w14:paraId="4EA95764" w14:textId="77777777" w:rsidR="00AC05AB" w:rsidRPr="00D81E62" w:rsidRDefault="00AC05AB" w:rsidP="00836B2D">
      <w:pPr>
        <w:pStyle w:val="04xlpa"/>
        <w:rPr>
          <w:rFonts w:asciiTheme="minorHAnsi" w:hAnsiTheme="minorHAnsi" w:cstheme="minorHAnsi"/>
          <w:color w:val="000000"/>
          <w:sz w:val="22"/>
          <w:szCs w:val="22"/>
        </w:rPr>
      </w:pPr>
      <w:r w:rsidRPr="00D81E62">
        <w:rPr>
          <w:rStyle w:val="wdyuqq"/>
          <w:rFonts w:asciiTheme="minorHAnsi" w:hAnsiTheme="minorHAnsi" w:cstheme="minorHAnsi"/>
          <w:color w:val="000000"/>
          <w:sz w:val="22"/>
          <w:szCs w:val="22"/>
        </w:rPr>
        <w:t>2.Rozpowszechnianie wizerunku w powyższym celu odbywać się będzie:</w:t>
      </w:r>
    </w:p>
    <w:p w14:paraId="518A67A7" w14:textId="35E4366A" w:rsidR="00AC05AB" w:rsidRPr="00D81E62" w:rsidRDefault="00AC05AB" w:rsidP="00836B2D">
      <w:pPr>
        <w:pStyle w:val="04xlpa"/>
        <w:rPr>
          <w:rFonts w:asciiTheme="minorHAnsi" w:hAnsiTheme="minorHAnsi" w:cstheme="minorHAnsi"/>
          <w:color w:val="000000"/>
          <w:sz w:val="22"/>
          <w:szCs w:val="22"/>
        </w:rPr>
      </w:pPr>
      <w:r w:rsidRPr="00D81E62">
        <w:rPr>
          <w:rStyle w:val="wdyuqq"/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a) określoną metodą i w dowolnej ilości celem reklamy promocji i informacji związanej z Wydarzeniem i Centrum Handlowym </w:t>
      </w:r>
      <w:r w:rsidR="008754FA">
        <w:rPr>
          <w:rStyle w:val="wdyuqq"/>
          <w:rFonts w:asciiTheme="minorHAnsi" w:hAnsiTheme="minorHAnsi" w:cstheme="minorHAnsi"/>
          <w:color w:val="000000"/>
          <w:sz w:val="22"/>
          <w:szCs w:val="22"/>
        </w:rPr>
        <w:t>Targówek</w:t>
      </w:r>
      <w:r w:rsidRPr="00D81E62">
        <w:rPr>
          <w:rStyle w:val="wdyuqq"/>
          <w:rFonts w:asciiTheme="minorHAnsi" w:hAnsiTheme="minorHAnsi" w:cstheme="minorHAnsi"/>
          <w:color w:val="000000"/>
          <w:sz w:val="22"/>
          <w:szCs w:val="22"/>
        </w:rPr>
        <w:t xml:space="preserve"> , w tym: techniką drukarską, poligraficzną, cyfrową w formie druków, plakatów, bannerów itp. oraz w zakresie publicznego wystawienia, wyświetlenia, odtworzenia oraz nadawania, jak i reemitowania, a także publicznego udostępniania w taki sposób, aby każdy mógł mieć do niego dostęp w miejscu i w czasie przez siebie wybranym, w tym za pośrednictwem sieci komputerowej Internet;</w:t>
      </w:r>
    </w:p>
    <w:p w14:paraId="45B740B8" w14:textId="0F085568" w:rsidR="00AC05AB" w:rsidRPr="00D81E62" w:rsidRDefault="00AC05AB" w:rsidP="00836B2D">
      <w:pPr>
        <w:pStyle w:val="04xlpa"/>
        <w:rPr>
          <w:rFonts w:asciiTheme="minorHAnsi" w:hAnsiTheme="minorHAnsi" w:cstheme="minorHAnsi"/>
          <w:color w:val="000000"/>
          <w:sz w:val="22"/>
          <w:szCs w:val="22"/>
        </w:rPr>
      </w:pPr>
      <w:r w:rsidRPr="00D81E62">
        <w:rPr>
          <w:rStyle w:val="wdyuqq"/>
          <w:rFonts w:asciiTheme="minorHAnsi" w:hAnsiTheme="minorHAnsi" w:cstheme="minorHAnsi"/>
          <w:color w:val="000000"/>
          <w:sz w:val="22"/>
          <w:szCs w:val="22"/>
        </w:rPr>
        <w:t xml:space="preserve">b)w dowolny sposób, a w szczególności używanie ich w toku działalności związanej z funkcjonowaniem Centrum Handlowego </w:t>
      </w:r>
      <w:r w:rsidR="008754FA">
        <w:rPr>
          <w:rStyle w:val="wdyuqq"/>
          <w:rFonts w:asciiTheme="minorHAnsi" w:hAnsiTheme="minorHAnsi" w:cstheme="minorHAnsi"/>
          <w:color w:val="000000"/>
          <w:sz w:val="22"/>
          <w:szCs w:val="22"/>
        </w:rPr>
        <w:t>Targówek</w:t>
      </w:r>
      <w:r w:rsidRPr="00D81E62">
        <w:rPr>
          <w:rStyle w:val="wdyuqq"/>
          <w:rFonts w:asciiTheme="minorHAnsi" w:hAnsiTheme="minorHAnsi" w:cstheme="minorHAnsi"/>
          <w:color w:val="000000"/>
          <w:sz w:val="22"/>
          <w:szCs w:val="22"/>
        </w:rPr>
        <w:t xml:space="preserve"> , w tym działalności reklamowej, promocyjnej;</w:t>
      </w:r>
    </w:p>
    <w:p w14:paraId="223A9E86" w14:textId="77777777" w:rsidR="00AC05AB" w:rsidRPr="00D81E62" w:rsidRDefault="00AC05AB" w:rsidP="00836B2D">
      <w:pPr>
        <w:pStyle w:val="04xlpa"/>
        <w:rPr>
          <w:rFonts w:asciiTheme="minorHAnsi" w:hAnsiTheme="minorHAnsi" w:cstheme="minorHAnsi"/>
          <w:color w:val="000000"/>
          <w:sz w:val="22"/>
          <w:szCs w:val="22"/>
        </w:rPr>
      </w:pPr>
      <w:r w:rsidRPr="00D81E62">
        <w:rPr>
          <w:rStyle w:val="wdyuqq"/>
          <w:rFonts w:asciiTheme="minorHAnsi" w:hAnsiTheme="minorHAnsi" w:cstheme="minorHAnsi"/>
          <w:color w:val="000000"/>
          <w:sz w:val="22"/>
          <w:szCs w:val="22"/>
        </w:rPr>
        <w:t xml:space="preserve">c)poprzez wprowadzenie do pamięci komputera (serwera), utrwalenie, zwielokrotnienie i wprowadzenie do obrotu na nośnikach optycznych, </w:t>
      </w:r>
      <w:proofErr w:type="spellStart"/>
      <w:r w:rsidRPr="00D81E62">
        <w:rPr>
          <w:rStyle w:val="wdyuqq"/>
          <w:rFonts w:asciiTheme="minorHAnsi" w:hAnsiTheme="minorHAnsi" w:cstheme="minorHAnsi"/>
          <w:color w:val="000000"/>
          <w:sz w:val="22"/>
          <w:szCs w:val="22"/>
        </w:rPr>
        <w:t>magnetycznychi</w:t>
      </w:r>
      <w:proofErr w:type="spellEnd"/>
      <w:r w:rsidRPr="00D81E62">
        <w:rPr>
          <w:rStyle w:val="wdyuqq"/>
          <w:rFonts w:asciiTheme="minorHAnsi" w:hAnsiTheme="minorHAnsi" w:cstheme="minorHAnsi"/>
          <w:color w:val="000000"/>
          <w:sz w:val="22"/>
          <w:szCs w:val="22"/>
        </w:rPr>
        <w:t xml:space="preserve"> innych cyfrowych; </w:t>
      </w:r>
    </w:p>
    <w:p w14:paraId="3DE03FB0" w14:textId="77777777" w:rsidR="00AC05AB" w:rsidRPr="00D81E62" w:rsidRDefault="00AC05AB" w:rsidP="00836B2D">
      <w:pPr>
        <w:pStyle w:val="04xlpa"/>
        <w:rPr>
          <w:rFonts w:asciiTheme="minorHAnsi" w:hAnsiTheme="minorHAnsi" w:cstheme="minorHAnsi"/>
          <w:color w:val="000000"/>
          <w:sz w:val="22"/>
          <w:szCs w:val="22"/>
        </w:rPr>
      </w:pPr>
      <w:r w:rsidRPr="00D81E62">
        <w:rPr>
          <w:rStyle w:val="wdyuqq"/>
          <w:rFonts w:asciiTheme="minorHAnsi" w:hAnsiTheme="minorHAnsi" w:cstheme="minorHAnsi"/>
          <w:color w:val="000000"/>
          <w:sz w:val="22"/>
          <w:szCs w:val="22"/>
        </w:rPr>
        <w:t>d)poprzez włączenie części lub całości do utworu multimedialnego lub programu komputerowego;</w:t>
      </w:r>
    </w:p>
    <w:p w14:paraId="5EF827F0" w14:textId="77777777" w:rsidR="00AC05AB" w:rsidRPr="00D81E62" w:rsidRDefault="00AC05AB" w:rsidP="00836B2D">
      <w:pPr>
        <w:pStyle w:val="04xlpa"/>
        <w:rPr>
          <w:rFonts w:asciiTheme="minorHAnsi" w:hAnsiTheme="minorHAnsi" w:cstheme="minorHAnsi"/>
          <w:color w:val="000000"/>
          <w:sz w:val="22"/>
          <w:szCs w:val="22"/>
        </w:rPr>
      </w:pPr>
      <w:r w:rsidRPr="00D81E62">
        <w:rPr>
          <w:rStyle w:val="wdyuqq"/>
          <w:rFonts w:asciiTheme="minorHAnsi" w:hAnsiTheme="minorHAnsi" w:cstheme="minorHAnsi"/>
          <w:color w:val="000000"/>
          <w:sz w:val="22"/>
          <w:szCs w:val="22"/>
        </w:rPr>
        <w:t>e)poprzez wprowadzanie do obrotu utrwaleń, w tym utrwaleń w formie plików komputerowych zachowanych w dowolnych formatach;</w:t>
      </w:r>
    </w:p>
    <w:p w14:paraId="71211CB1" w14:textId="77777777" w:rsidR="00AC05AB" w:rsidRPr="00D81E62" w:rsidRDefault="00AC05AB" w:rsidP="00836B2D">
      <w:pPr>
        <w:pStyle w:val="04xlpa"/>
        <w:rPr>
          <w:rFonts w:asciiTheme="minorHAnsi" w:hAnsiTheme="minorHAnsi" w:cstheme="minorHAnsi"/>
          <w:color w:val="000000"/>
          <w:sz w:val="22"/>
          <w:szCs w:val="22"/>
        </w:rPr>
      </w:pPr>
      <w:r w:rsidRPr="00D81E62">
        <w:rPr>
          <w:rStyle w:val="wdyuqq"/>
          <w:rFonts w:asciiTheme="minorHAnsi" w:hAnsiTheme="minorHAnsi" w:cstheme="minorHAnsi"/>
          <w:color w:val="000000"/>
          <w:sz w:val="22"/>
          <w:szCs w:val="22"/>
        </w:rPr>
        <w:t>f)poprzez dokonywanie obróbki cyfrowej i montażu oraz dostosowywania do formatów zgodnych z wykorzystaniem, również w ramach sieci komputerowej Internet lub innych programach multimedialnych;</w:t>
      </w:r>
    </w:p>
    <w:p w14:paraId="1E56B1D5" w14:textId="77777777" w:rsidR="00AC05AB" w:rsidRPr="00D81E62" w:rsidRDefault="00AC05AB" w:rsidP="00836B2D">
      <w:pPr>
        <w:pStyle w:val="04xlpa"/>
        <w:rPr>
          <w:rFonts w:asciiTheme="minorHAnsi" w:hAnsiTheme="minorHAnsi" w:cstheme="minorHAnsi"/>
          <w:color w:val="000000"/>
          <w:sz w:val="22"/>
          <w:szCs w:val="22"/>
        </w:rPr>
      </w:pPr>
      <w:r w:rsidRPr="00D81E62">
        <w:rPr>
          <w:rStyle w:val="wdyuqq"/>
          <w:rFonts w:asciiTheme="minorHAnsi" w:hAnsiTheme="minorHAnsi" w:cstheme="minorHAnsi"/>
          <w:color w:val="000000"/>
          <w:sz w:val="22"/>
          <w:szCs w:val="22"/>
        </w:rPr>
        <w:t>g)poprzez publiczne rozpowszechnianie, obrót egzemplarzami, na których utrwalono ten wizerunek, także wyraża zgodę na łączenie wizerunku z innymi obrazami, tekstem, grafiką, filmami, dźwiękiem, materiałami audiowizualnymi oraz na kadrowanie, zmianę i modyfikację wizerunku, w szczególności poprzez rozpowszechnianie wizerunku (za wyjątkiem jedynie materiałów i informacji o charakterze pornograficznym lub szkalującym ten wizerunek):</w:t>
      </w:r>
    </w:p>
    <w:p w14:paraId="7EF0F1D8" w14:textId="0556E4F9" w:rsidR="00AC05AB" w:rsidRPr="00D81E62" w:rsidRDefault="00AC05AB" w:rsidP="00836B2D">
      <w:pPr>
        <w:pStyle w:val="04xlpa"/>
        <w:rPr>
          <w:rFonts w:asciiTheme="minorHAnsi" w:hAnsiTheme="minorHAnsi" w:cstheme="minorHAnsi"/>
          <w:color w:val="000000"/>
          <w:sz w:val="22"/>
          <w:szCs w:val="22"/>
        </w:rPr>
      </w:pPr>
      <w:r w:rsidRPr="00D81E62">
        <w:rPr>
          <w:rStyle w:val="wdyuqq"/>
          <w:rFonts w:asciiTheme="minorHAnsi" w:hAnsiTheme="minorHAnsi" w:cstheme="minorHAnsi"/>
          <w:color w:val="000000"/>
          <w:sz w:val="22"/>
          <w:szCs w:val="22"/>
        </w:rPr>
        <w:t xml:space="preserve">Powyższa zgoda nie jest ograniczona w zakresie czasu, miejsca lub liczby egzemplarzy bądź konieczności uiszczenia na rzecz uczestnika Wydarzenia jakichkolwiek opłat. Równocześnie Uczestnik zrzeka się wszelkich praw związanych z zatwierdzeniem każdorazowego wykorzystania wizerunku. Zgoda uczestnika jest nieodwołalna i podlega przepisom prawa polskiego. Niniejsza zgoda udzielona jest na rzecz każdoczesnego właściciela i zarządcy Centrum Handlowego </w:t>
      </w:r>
      <w:r w:rsidR="00794764">
        <w:rPr>
          <w:rStyle w:val="wdyuqq"/>
          <w:rFonts w:asciiTheme="minorHAnsi" w:hAnsiTheme="minorHAnsi" w:cstheme="minorHAnsi"/>
          <w:color w:val="000000"/>
          <w:sz w:val="22"/>
          <w:szCs w:val="22"/>
        </w:rPr>
        <w:t>T</w:t>
      </w:r>
      <w:r w:rsidR="00583572">
        <w:rPr>
          <w:rStyle w:val="wdyuqq"/>
          <w:rFonts w:asciiTheme="minorHAnsi" w:hAnsiTheme="minorHAnsi" w:cstheme="minorHAnsi"/>
          <w:color w:val="000000"/>
          <w:sz w:val="22"/>
          <w:szCs w:val="22"/>
        </w:rPr>
        <w:t>argówek</w:t>
      </w:r>
      <w:r w:rsidRPr="00D81E62">
        <w:rPr>
          <w:rStyle w:val="wdyuqq"/>
          <w:rFonts w:asciiTheme="minorHAnsi" w:hAnsiTheme="minorHAnsi" w:cstheme="minorHAnsi"/>
          <w:color w:val="000000"/>
          <w:sz w:val="22"/>
          <w:szCs w:val="22"/>
        </w:rPr>
        <w:t xml:space="preserve"> oraz następców prawnych tych podmiotów.</w:t>
      </w:r>
    </w:p>
    <w:p w14:paraId="0DCC13A6" w14:textId="28743A86" w:rsidR="007E11A4" w:rsidRPr="00D81E62" w:rsidRDefault="00AC05AB" w:rsidP="00836B2D">
      <w:pPr>
        <w:pStyle w:val="04xlpa"/>
        <w:rPr>
          <w:rFonts w:asciiTheme="minorHAnsi" w:hAnsiTheme="minorHAnsi" w:cstheme="minorHAnsi"/>
          <w:color w:val="000000"/>
          <w:sz w:val="22"/>
          <w:szCs w:val="22"/>
        </w:rPr>
      </w:pPr>
      <w:r w:rsidRPr="00D81E62">
        <w:rPr>
          <w:rStyle w:val="wdyuqq"/>
          <w:rFonts w:asciiTheme="minorHAnsi" w:hAnsiTheme="minorHAnsi" w:cstheme="minorHAnsi"/>
          <w:color w:val="000000"/>
          <w:sz w:val="22"/>
          <w:szCs w:val="22"/>
        </w:rPr>
        <w:t xml:space="preserve">3.W przypadku braku zgody na powyższe ewentualne wykorzystanie wizerunku – Uczestnik najpóźniej w momencie zakończenia Wydarzenia proszony jest o zgłoszenie pisemnego sprzeciwu do Organizatora bądź o powstrzymanie się od uczestnictwa w Wydarzeniu. </w:t>
      </w:r>
    </w:p>
    <w:p w14:paraId="26BD266E" w14:textId="6966AAC5" w:rsidR="009C7D76" w:rsidRDefault="009C7D76" w:rsidP="008754FA">
      <w:pPr>
        <w:spacing w:line="240" w:lineRule="auto"/>
        <w:jc w:val="center"/>
        <w:rPr>
          <w:b/>
        </w:rPr>
      </w:pPr>
      <w:r w:rsidRPr="003E4F2B">
        <w:rPr>
          <w:b/>
        </w:rPr>
        <w:t xml:space="preserve">§ </w:t>
      </w:r>
      <w:r w:rsidR="008754FA">
        <w:rPr>
          <w:b/>
        </w:rPr>
        <w:t>6</w:t>
      </w:r>
      <w:r w:rsidRPr="003E4F2B">
        <w:rPr>
          <w:b/>
        </w:rPr>
        <w:t xml:space="preserve"> Postanowienia końcowe</w:t>
      </w:r>
    </w:p>
    <w:p w14:paraId="5CD823EC" w14:textId="5736EB18" w:rsidR="009C7D76" w:rsidRDefault="00525843" w:rsidP="00836B2D">
      <w:pPr>
        <w:pStyle w:val="Akapitzlist"/>
        <w:numPr>
          <w:ilvl w:val="0"/>
          <w:numId w:val="12"/>
        </w:numPr>
        <w:spacing w:line="240" w:lineRule="auto"/>
        <w:ind w:left="426"/>
      </w:pPr>
      <w:r w:rsidRPr="00525843">
        <w:t xml:space="preserve">Organizator oświadcza, że mechanizm Wydarzenia nie jest grą losową w rozumieniu ustawy "O grach losowych, zakładach wzajemnych i grach na automatach" (Dz. U. z 1998 r. Nr 102, poz. 650, Nr 145, poz. 946, Nr 155, poz. 1014 i Nr 160, poz. 1061 oraz z 2000 r. Nr 9, poz. 117.w raz z </w:t>
      </w:r>
      <w:proofErr w:type="spellStart"/>
      <w:r w:rsidRPr="00525843">
        <w:t>późn</w:t>
      </w:r>
      <w:proofErr w:type="spellEnd"/>
      <w:r w:rsidRPr="00525843">
        <w:t xml:space="preserve">. zmianami). </w:t>
      </w:r>
      <w:r>
        <w:t xml:space="preserve"> </w:t>
      </w:r>
    </w:p>
    <w:p w14:paraId="0053DCF9" w14:textId="719AD9F4" w:rsidR="009C7D76" w:rsidRDefault="009C7D76" w:rsidP="00836B2D">
      <w:pPr>
        <w:pStyle w:val="Akapitzlist"/>
        <w:numPr>
          <w:ilvl w:val="0"/>
          <w:numId w:val="12"/>
        </w:numPr>
        <w:spacing w:line="240" w:lineRule="auto"/>
        <w:ind w:left="426"/>
      </w:pPr>
      <w:r w:rsidRPr="009C7D76">
        <w:t xml:space="preserve">Regulamin Wydarzenia jest dostępny w siedzibie Organizatora oraz na terenie </w:t>
      </w:r>
      <w:r w:rsidR="00B82C84">
        <w:t>Centrum Handlowego</w:t>
      </w:r>
      <w:r w:rsidR="00991987">
        <w:t xml:space="preserve"> </w:t>
      </w:r>
      <w:r w:rsidR="008754FA">
        <w:t>Targówek</w:t>
      </w:r>
      <w:r>
        <w:t>,</w:t>
      </w:r>
      <w:r w:rsidRPr="009C7D76">
        <w:t xml:space="preserve"> w strefie Wydarzenia.</w:t>
      </w:r>
    </w:p>
    <w:p w14:paraId="6085C398" w14:textId="36B6798D" w:rsidR="009F5BE0" w:rsidRPr="002A23B0" w:rsidRDefault="00E809A4" w:rsidP="00836B2D">
      <w:pPr>
        <w:pStyle w:val="Akapitzlist"/>
        <w:numPr>
          <w:ilvl w:val="0"/>
          <w:numId w:val="12"/>
        </w:numPr>
        <w:spacing w:line="240" w:lineRule="auto"/>
        <w:ind w:left="426"/>
      </w:pPr>
      <w:r>
        <w:t xml:space="preserve">Organizator zastrzega sobie prawo do zmiany zapisów regulaminu w każdym momencie trwania </w:t>
      </w:r>
      <w:r w:rsidR="00BB79E8">
        <w:t>W</w:t>
      </w:r>
      <w:r>
        <w:t>ydarzenia.</w:t>
      </w:r>
    </w:p>
    <w:p w14:paraId="46517975" w14:textId="77777777" w:rsidR="009C7D76" w:rsidRDefault="009C7D76" w:rsidP="00836B2D">
      <w:pPr>
        <w:pStyle w:val="Akapitzlist"/>
        <w:spacing w:line="240" w:lineRule="auto"/>
      </w:pPr>
    </w:p>
    <w:p w14:paraId="31AB518E" w14:textId="77777777" w:rsidR="009C7D76" w:rsidRDefault="009C7D76" w:rsidP="00836B2D">
      <w:pPr>
        <w:pStyle w:val="Akapitzlist"/>
        <w:spacing w:line="240" w:lineRule="auto"/>
      </w:pPr>
    </w:p>
    <w:p w14:paraId="48EEFEC4" w14:textId="5E00EFED" w:rsidR="00FC1BF2" w:rsidRPr="002A23B0" w:rsidRDefault="00FC1BF2" w:rsidP="00836B2D">
      <w:pPr>
        <w:pStyle w:val="Akapitzlist"/>
        <w:spacing w:line="240" w:lineRule="auto"/>
      </w:pPr>
    </w:p>
    <w:sectPr w:rsidR="00FC1BF2" w:rsidRPr="002A23B0" w:rsidSect="002A23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A1028"/>
    <w:multiLevelType w:val="hybridMultilevel"/>
    <w:tmpl w:val="2CF87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7ADE"/>
    <w:multiLevelType w:val="hybridMultilevel"/>
    <w:tmpl w:val="E84A1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A3074"/>
    <w:multiLevelType w:val="hybridMultilevel"/>
    <w:tmpl w:val="B4E65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D5DF7"/>
    <w:multiLevelType w:val="hybridMultilevel"/>
    <w:tmpl w:val="4BE6421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75E7069"/>
    <w:multiLevelType w:val="hybridMultilevel"/>
    <w:tmpl w:val="3B2A2BEA"/>
    <w:lvl w:ilvl="0" w:tplc="2BBC43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E2ADB"/>
    <w:multiLevelType w:val="hybridMultilevel"/>
    <w:tmpl w:val="A99E83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6657B7"/>
    <w:multiLevelType w:val="hybridMultilevel"/>
    <w:tmpl w:val="C3D40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F785D"/>
    <w:multiLevelType w:val="multilevel"/>
    <w:tmpl w:val="FAD2F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FD6C2E"/>
    <w:multiLevelType w:val="hybridMultilevel"/>
    <w:tmpl w:val="C472FBB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B475801"/>
    <w:multiLevelType w:val="hybridMultilevel"/>
    <w:tmpl w:val="C484B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C4B56"/>
    <w:multiLevelType w:val="hybridMultilevel"/>
    <w:tmpl w:val="B05AF5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E662F9"/>
    <w:multiLevelType w:val="hybridMultilevel"/>
    <w:tmpl w:val="FCAE5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1409A"/>
    <w:multiLevelType w:val="hybridMultilevel"/>
    <w:tmpl w:val="0DA4B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13C84"/>
    <w:multiLevelType w:val="hybridMultilevel"/>
    <w:tmpl w:val="815C1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52235"/>
    <w:multiLevelType w:val="multilevel"/>
    <w:tmpl w:val="6B203422"/>
    <w:lvl w:ilvl="0">
      <w:start w:val="1"/>
      <w:numFmt w:val="lowerLetter"/>
      <w:lvlText w:val="%1)"/>
      <w:lvlJc w:val="left"/>
      <w:pPr>
        <w:ind w:left="360" w:hanging="360"/>
      </w:pPr>
      <w:rPr>
        <w:rFonts w:ascii="Garamond" w:eastAsia="Times New Roman" w:hAnsi="Garamond" w:cs="Tahoma"/>
      </w:rPr>
    </w:lvl>
    <w:lvl w:ilvl="1">
      <w:start w:val="1"/>
      <w:numFmt w:val="lowerLetter"/>
      <w:lvlText w:val="%2)"/>
      <w:lvlJc w:val="left"/>
      <w:pPr>
        <w:ind w:left="1854" w:hanging="720"/>
      </w:pPr>
      <w:rPr>
        <w:rFonts w:ascii="Garamond" w:eastAsia="Times New Roman" w:hAnsi="Garamond" w:cs="Tahoma"/>
      </w:r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482" w:hanging="108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7110" w:hanging="144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738" w:hanging="1800"/>
      </w:pPr>
    </w:lvl>
    <w:lvl w:ilvl="8">
      <w:start w:val="1"/>
      <w:numFmt w:val="decimal"/>
      <w:lvlText w:val="%1.%2.%3.%4.%5.%6.%7.%8.%9."/>
      <w:lvlJc w:val="left"/>
      <w:pPr>
        <w:ind w:left="10872" w:hanging="1800"/>
      </w:pPr>
    </w:lvl>
  </w:abstractNum>
  <w:abstractNum w:abstractNumId="15" w15:restartNumberingAfterBreak="0">
    <w:nsid w:val="5E6755F1"/>
    <w:multiLevelType w:val="hybridMultilevel"/>
    <w:tmpl w:val="8DE4D1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932274"/>
    <w:multiLevelType w:val="hybridMultilevel"/>
    <w:tmpl w:val="F736782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A7B4AF5"/>
    <w:multiLevelType w:val="hybridMultilevel"/>
    <w:tmpl w:val="BB36B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76679"/>
    <w:multiLevelType w:val="hybridMultilevel"/>
    <w:tmpl w:val="B9C41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87DE8"/>
    <w:multiLevelType w:val="multilevel"/>
    <w:tmpl w:val="1BC4A2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3A51D8"/>
    <w:multiLevelType w:val="hybridMultilevel"/>
    <w:tmpl w:val="B91AB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616136">
    <w:abstractNumId w:val="17"/>
  </w:num>
  <w:num w:numId="2" w16cid:durableId="1592936195">
    <w:abstractNumId w:val="4"/>
  </w:num>
  <w:num w:numId="3" w16cid:durableId="2048486686">
    <w:abstractNumId w:val="18"/>
  </w:num>
  <w:num w:numId="4" w16cid:durableId="2093309602">
    <w:abstractNumId w:val="8"/>
  </w:num>
  <w:num w:numId="5" w16cid:durableId="884295330">
    <w:abstractNumId w:val="12"/>
  </w:num>
  <w:num w:numId="6" w16cid:durableId="167403355">
    <w:abstractNumId w:val="2"/>
  </w:num>
  <w:num w:numId="7" w16cid:durableId="2068409946">
    <w:abstractNumId w:val="6"/>
  </w:num>
  <w:num w:numId="8" w16cid:durableId="2113358472">
    <w:abstractNumId w:val="13"/>
  </w:num>
  <w:num w:numId="9" w16cid:durableId="1959099247">
    <w:abstractNumId w:val="20"/>
  </w:num>
  <w:num w:numId="10" w16cid:durableId="1064908370">
    <w:abstractNumId w:val="15"/>
  </w:num>
  <w:num w:numId="11" w16cid:durableId="1074934781">
    <w:abstractNumId w:val="5"/>
  </w:num>
  <w:num w:numId="12" w16cid:durableId="63141217">
    <w:abstractNumId w:val="0"/>
  </w:num>
  <w:num w:numId="13" w16cid:durableId="1434670736">
    <w:abstractNumId w:val="10"/>
  </w:num>
  <w:num w:numId="14" w16cid:durableId="8719209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19689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44376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9805986">
    <w:abstractNumId w:val="9"/>
  </w:num>
  <w:num w:numId="18" w16cid:durableId="1298023054">
    <w:abstractNumId w:val="16"/>
  </w:num>
  <w:num w:numId="19" w16cid:durableId="1825778191">
    <w:abstractNumId w:val="11"/>
  </w:num>
  <w:num w:numId="20" w16cid:durableId="311376312">
    <w:abstractNumId w:val="3"/>
  </w:num>
  <w:num w:numId="21" w16cid:durableId="1307080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BF2"/>
    <w:rsid w:val="0000585D"/>
    <w:rsid w:val="000C7485"/>
    <w:rsid w:val="001515A7"/>
    <w:rsid w:val="001921A6"/>
    <w:rsid w:val="001963D0"/>
    <w:rsid w:val="001A60F3"/>
    <w:rsid w:val="001D22D0"/>
    <w:rsid w:val="001F0A4F"/>
    <w:rsid w:val="001F47DF"/>
    <w:rsid w:val="0022041E"/>
    <w:rsid w:val="00233E28"/>
    <w:rsid w:val="00250823"/>
    <w:rsid w:val="002527E9"/>
    <w:rsid w:val="002739C4"/>
    <w:rsid w:val="002767BE"/>
    <w:rsid w:val="0028132A"/>
    <w:rsid w:val="002A23B0"/>
    <w:rsid w:val="002F1707"/>
    <w:rsid w:val="003329CD"/>
    <w:rsid w:val="00344BF3"/>
    <w:rsid w:val="0035711D"/>
    <w:rsid w:val="00383BD5"/>
    <w:rsid w:val="003B5B80"/>
    <w:rsid w:val="003B7083"/>
    <w:rsid w:val="003E79E8"/>
    <w:rsid w:val="004325EE"/>
    <w:rsid w:val="00467A7F"/>
    <w:rsid w:val="004A788D"/>
    <w:rsid w:val="004C15D6"/>
    <w:rsid w:val="00521D4F"/>
    <w:rsid w:val="00525843"/>
    <w:rsid w:val="0055699D"/>
    <w:rsid w:val="00562392"/>
    <w:rsid w:val="005756CA"/>
    <w:rsid w:val="00583572"/>
    <w:rsid w:val="005E3C7C"/>
    <w:rsid w:val="005F4EAF"/>
    <w:rsid w:val="005F5141"/>
    <w:rsid w:val="0063068B"/>
    <w:rsid w:val="00677986"/>
    <w:rsid w:val="00692AE9"/>
    <w:rsid w:val="00702C05"/>
    <w:rsid w:val="00756AE9"/>
    <w:rsid w:val="00791A07"/>
    <w:rsid w:val="00794764"/>
    <w:rsid w:val="007B4080"/>
    <w:rsid w:val="007E11A4"/>
    <w:rsid w:val="007E514E"/>
    <w:rsid w:val="00804B5E"/>
    <w:rsid w:val="00836B2D"/>
    <w:rsid w:val="00847BEA"/>
    <w:rsid w:val="008754FA"/>
    <w:rsid w:val="00876461"/>
    <w:rsid w:val="00951040"/>
    <w:rsid w:val="00991987"/>
    <w:rsid w:val="009C334B"/>
    <w:rsid w:val="009C75A7"/>
    <w:rsid w:val="009C7D76"/>
    <w:rsid w:val="009F5BE0"/>
    <w:rsid w:val="00A92299"/>
    <w:rsid w:val="00AC05AB"/>
    <w:rsid w:val="00AF4C10"/>
    <w:rsid w:val="00B05205"/>
    <w:rsid w:val="00B73E50"/>
    <w:rsid w:val="00B82C84"/>
    <w:rsid w:val="00B876A1"/>
    <w:rsid w:val="00BA2DFF"/>
    <w:rsid w:val="00BB79E8"/>
    <w:rsid w:val="00BE093E"/>
    <w:rsid w:val="00C4307B"/>
    <w:rsid w:val="00C45F37"/>
    <w:rsid w:val="00C6366F"/>
    <w:rsid w:val="00C874B2"/>
    <w:rsid w:val="00C92421"/>
    <w:rsid w:val="00CB7FEB"/>
    <w:rsid w:val="00CC57D6"/>
    <w:rsid w:val="00CE35B1"/>
    <w:rsid w:val="00CE5AD0"/>
    <w:rsid w:val="00CE6B0A"/>
    <w:rsid w:val="00D81E62"/>
    <w:rsid w:val="00E226DB"/>
    <w:rsid w:val="00E3725C"/>
    <w:rsid w:val="00E42915"/>
    <w:rsid w:val="00E62BB8"/>
    <w:rsid w:val="00E63F69"/>
    <w:rsid w:val="00E676A7"/>
    <w:rsid w:val="00E809A4"/>
    <w:rsid w:val="00EC4C0D"/>
    <w:rsid w:val="00F0157C"/>
    <w:rsid w:val="00F6084B"/>
    <w:rsid w:val="00FC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B0D8"/>
  <w15:chartTrackingRefBased/>
  <w15:docId w15:val="{2BB97414-9EE4-47DD-AAE5-FF4CC2A3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unhideWhenUsed/>
    <w:rsid w:val="004A78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78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78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78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78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88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33E2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C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9C7D76"/>
    <w:rPr>
      <w:rFonts w:ascii="Times New Roman" w:hAnsi="Times New Roman" w:cs="Times New Roman" w:hint="default"/>
    </w:rPr>
  </w:style>
  <w:style w:type="paragraph" w:customStyle="1" w:styleId="04xlpa">
    <w:name w:val="_04xlpa"/>
    <w:basedOn w:val="Normalny"/>
    <w:rsid w:val="00AC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dyuqq">
    <w:name w:val="wdyuqq"/>
    <w:basedOn w:val="Domylnaczcionkaakapitu"/>
    <w:rsid w:val="00AC0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Wronkowska</dc:creator>
  <cp:keywords/>
  <dc:description/>
  <cp:lastModifiedBy>Patryk Bejnarowicz</cp:lastModifiedBy>
  <cp:revision>2</cp:revision>
  <dcterms:created xsi:type="dcterms:W3CDTF">2024-06-27T11:20:00Z</dcterms:created>
  <dcterms:modified xsi:type="dcterms:W3CDTF">2024-06-27T11:20:00Z</dcterms:modified>
</cp:coreProperties>
</file>